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2F" w:rsidRPr="00DB4377" w:rsidRDefault="00F5742F" w:rsidP="00DB4377">
      <w:pPr>
        <w:spacing w:before="150" w:after="150" w:line="300" w:lineRule="atLeast"/>
        <w:ind w:left="-1260" w:right="-365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DB4377">
        <w:rPr>
          <w:rFonts w:ascii="inherit" w:hAnsi="inherit"/>
          <w:b/>
          <w:bCs/>
          <w:kern w:val="36"/>
          <w:sz w:val="36"/>
          <w:szCs w:val="36"/>
          <w:lang w:eastAsia="ru-RU"/>
        </w:rPr>
        <w:t>РАЗВИТИЕ У ДЕТЕЙ ЧУВСТВА РИТМА, МУЗЫКАЛЬНОЙ ПАМЯТИ</w:t>
      </w: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.</w:t>
      </w:r>
    </w:p>
    <w:p w:rsidR="00F5742F" w:rsidRPr="00DB4377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377">
        <w:rPr>
          <w:rFonts w:ascii="Times New Roman" w:hAnsi="Times New Roman"/>
          <w:color w:val="000000"/>
          <w:sz w:val="28"/>
          <w:szCs w:val="28"/>
          <w:lang w:eastAsia="ru-RU"/>
        </w:rPr>
        <w:t>Навыки, полученные детьми в процессе разучивания музыкально-дидактических игр, позволяют им более успешно выполнять задания, связанные с различными видами музыкальной деятельности.</w:t>
      </w:r>
    </w:p>
    <w:p w:rsidR="00F5742F" w:rsidRPr="00DB4377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377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F5742F" w:rsidRDefault="00F5742F" w:rsidP="00DB4377">
      <w:pPr>
        <w:spacing w:after="0" w:line="300" w:lineRule="atLeast"/>
        <w:ind w:left="-1259" w:right="-363"/>
        <w:jc w:val="center"/>
        <w:outlineLvl w:val="0"/>
        <w:rPr>
          <w:rFonts w:ascii="Times New Roman" w:hAnsi="Times New Roman"/>
          <w:b/>
          <w:bCs/>
          <w:i/>
          <w:color w:val="0000FF"/>
          <w:kern w:val="36"/>
          <w:sz w:val="28"/>
          <w:szCs w:val="28"/>
          <w:lang w:eastAsia="ru-RU"/>
        </w:rPr>
      </w:pPr>
    </w:p>
    <w:p w:rsidR="00F5742F" w:rsidRPr="00DB4377" w:rsidRDefault="00F5742F" w:rsidP="00DB4377">
      <w:pPr>
        <w:spacing w:after="0" w:line="300" w:lineRule="atLeast"/>
        <w:ind w:left="-1259" w:right="-363"/>
        <w:jc w:val="center"/>
        <w:outlineLvl w:val="0"/>
        <w:rPr>
          <w:rFonts w:ascii="inherit" w:hAnsi="inherit"/>
          <w:b/>
          <w:bCs/>
          <w:i/>
          <w:kern w:val="36"/>
          <w:sz w:val="36"/>
          <w:szCs w:val="36"/>
          <w:lang w:eastAsia="ru-RU"/>
        </w:rPr>
      </w:pPr>
      <w:r w:rsidRPr="00DB4377">
        <w:rPr>
          <w:rFonts w:ascii="inherit" w:hAnsi="inherit"/>
          <w:b/>
          <w:bCs/>
          <w:i/>
          <w:color w:val="0000FF"/>
          <w:kern w:val="36"/>
          <w:sz w:val="36"/>
          <w:szCs w:val="36"/>
          <w:lang w:eastAsia="ru-RU"/>
        </w:rPr>
        <w:t>Игры-упражнения дома с детьми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1.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 «Послушай и повтори»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- игра 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ребенку повторить его, прохлопав в ладоши.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2. 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«Веселые колпачки»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– игра на развитие ритмического слуха. Для игры 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3. 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«Отгадай мелодию»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– игра на развитие ритмического слуха. Взрослый напевает какую-либо мелодию, ребенок должен передать ее ритмический рисунок, простучав пальцем по ладони.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4. 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«Давайте хохотать»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– игра на развитие музыкальной памяти. Взрослый «прохохатывает» (на слог «ха» поет) любую знакомую ребенку песню, тот отгадывает. Потом песню загадывает ребенок.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5. 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«Непослушный мячик»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– игра на развитие динамического слуха. Игра проводится по принципу игры «Холодно-горячо». Взрослый прячет где-то дома мячик (или какую-либо игрушку). Начинает петь знакомую песню, ребенок под это пение ищет игрушку. Если взрослый поет тихо, значит игрушка находится далеко, если громко – то близко. Потом игрушку прячет ребенок.</w:t>
      </w:r>
    </w:p>
    <w:p w:rsidR="00F5742F" w:rsidRPr="00DB4377" w:rsidRDefault="00F5742F" w:rsidP="00DB4377">
      <w:pPr>
        <w:shd w:val="clear" w:color="auto" w:fill="FFFFFF"/>
        <w:spacing w:after="0" w:line="240" w:lineRule="auto"/>
        <w:ind w:left="-1259" w:right="-36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6. </w:t>
      </w:r>
      <w:r w:rsidRPr="00DB4377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«Отгадай, что звучит»</w:t>
      </w:r>
      <w:r w:rsidRPr="00DB4377">
        <w:rPr>
          <w:rFonts w:ascii="Times New Roman" w:hAnsi="Times New Roman"/>
          <w:i/>
          <w:iCs/>
          <w:sz w:val="28"/>
          <w:szCs w:val="28"/>
          <w:lang w:eastAsia="ru-RU"/>
        </w:rPr>
        <w:t> – игра на развитие музыкальной памяти. У вашего ребенка есть любимая аудиокассета или СД-диск с детскими песнями. Дайте прослушать ребенку отрывок любой песенки (но не сначала звучания). Ребенок отгадывает и называет песню или исполнителя, сам ее напевает. Если вы слушаете с ребенком популярную инструментальную классическую музыку, то эту игру можно провести так: ребенок отгадывает отрывок музыки, напевает его и называет ( по возможности) солирующий музыкальный инструмент.</w:t>
      </w:r>
    </w:p>
    <w:p w:rsidR="00F5742F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742F" w:rsidRPr="00DB4377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377">
        <w:rPr>
          <w:rFonts w:ascii="Times New Roman" w:hAnsi="Times New Roman"/>
          <w:sz w:val="28"/>
          <w:szCs w:val="28"/>
          <w:lang w:eastAsia="ru-RU"/>
        </w:rPr>
        <w:t>Именно 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слух.</w:t>
      </w:r>
    </w:p>
    <w:p w:rsidR="00F5742F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742F" w:rsidRPr="00DB4377" w:rsidRDefault="00F5742F" w:rsidP="00DB4377">
      <w:pPr>
        <w:spacing w:after="0" w:line="240" w:lineRule="auto"/>
        <w:ind w:left="-1259" w:right="-36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377">
        <w:rPr>
          <w:rFonts w:ascii="Times New Roman" w:hAnsi="Times New Roman"/>
          <w:sz w:val="28"/>
          <w:szCs w:val="28"/>
          <w:lang w:eastAsia="ru-RU"/>
        </w:rPr>
        <w:t>Известно, что эти способности играют важную  роль в музыкальном воспитании дошкольников. 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её  понимания, а значит, и более гармоничного развития в целом.</w:t>
      </w:r>
    </w:p>
    <w:sectPr w:rsidR="00F5742F" w:rsidRPr="00DB4377" w:rsidSect="00DB437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4F1"/>
    <w:rsid w:val="00175F80"/>
    <w:rsid w:val="009E6AC1"/>
    <w:rsid w:val="00C014F1"/>
    <w:rsid w:val="00D2242F"/>
    <w:rsid w:val="00DB4377"/>
    <w:rsid w:val="00F5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0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4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014F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014F1"/>
    <w:rPr>
      <w:rFonts w:cs="Times New Roman"/>
      <w:color w:val="0000FF"/>
      <w:u w:val="single"/>
    </w:rPr>
  </w:style>
  <w:style w:type="character" w:customStyle="1" w:styleId="by-author">
    <w:name w:val="by-author"/>
    <w:basedOn w:val="DefaultParagraphFont"/>
    <w:uiPriority w:val="99"/>
    <w:rsid w:val="00C014F1"/>
    <w:rPr>
      <w:rFonts w:cs="Times New Roman"/>
    </w:rPr>
  </w:style>
  <w:style w:type="character" w:customStyle="1" w:styleId="author">
    <w:name w:val="author"/>
    <w:basedOn w:val="DefaultParagraphFont"/>
    <w:uiPriority w:val="99"/>
    <w:rsid w:val="00C014F1"/>
    <w:rPr>
      <w:rFonts w:cs="Times New Roman"/>
    </w:rPr>
  </w:style>
  <w:style w:type="paragraph" w:styleId="NormalWeb">
    <w:name w:val="Normal (Web)"/>
    <w:basedOn w:val="Normal"/>
    <w:uiPriority w:val="99"/>
    <w:semiHidden/>
    <w:rsid w:val="00C01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105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069841106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06984110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06984110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069841110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069841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388</Words>
  <Characters>2217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У ДЕТЕЙ ЧУВСТВА РИТМА, МУЗЫКАЛЬНОЙ ПАМЯТИ</dc:title>
  <dc:subject/>
  <dc:creator>user</dc:creator>
  <cp:keywords/>
  <dc:description/>
  <cp:lastModifiedBy>Виктория</cp:lastModifiedBy>
  <cp:revision>2</cp:revision>
  <dcterms:created xsi:type="dcterms:W3CDTF">2017-08-22T08:27:00Z</dcterms:created>
  <dcterms:modified xsi:type="dcterms:W3CDTF">2017-08-22T08:27:00Z</dcterms:modified>
</cp:coreProperties>
</file>